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17C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32"/>
          <w:szCs w:val="32"/>
        </w:rPr>
      </w:pPr>
      <w:r w:rsidRPr="00360D8B">
        <w:rPr>
          <w:rFonts w:ascii="ＭＳ ゴシック" w:eastAsia="ＭＳ ゴシック" w:hAnsi="ＭＳ ゴシック" w:hint="eastAsia"/>
          <w:sz w:val="32"/>
          <w:szCs w:val="32"/>
        </w:rPr>
        <w:t>流し宣伝原稿例（中東問題・部分）</w:t>
      </w:r>
    </w:p>
    <w:p w:rsidR="00360D8B" w:rsidRPr="00360D8B" w:rsidRDefault="00360D8B" w:rsidP="00360D8B">
      <w:pPr>
        <w:snapToGrid w:val="0"/>
        <w:spacing w:line="360" w:lineRule="auto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２０２３年１１月８日　日本共産党埼玉県委員会</w:t>
      </w:r>
    </w:p>
    <w:p w:rsidR="00360D8B" w:rsidRPr="00360D8B" w:rsidRDefault="00360D8B" w:rsidP="00360D8B">
      <w:pPr>
        <w:snapToGrid w:val="0"/>
        <w:spacing w:line="360" w:lineRule="auto"/>
        <w:jc w:val="center"/>
        <w:rPr>
          <w:sz w:val="28"/>
          <w:szCs w:val="28"/>
        </w:rPr>
      </w:pPr>
      <w:r w:rsidRPr="00360D8B">
        <w:rPr>
          <w:rFonts w:hint="eastAsia"/>
          <w:sz w:val="28"/>
          <w:szCs w:val="28"/>
        </w:rPr>
        <w:t>※各地で使っている流し宣伝原稿に付け加える形でご活用ください※</w:t>
      </w:r>
    </w:p>
    <w:p w:rsid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</w:p>
    <w:p w:rsid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◆ご近所のみなさん　日本共産党です。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日本共産党は、イスラエルの中東ガザへの攻撃をただちにやめるよう、強く求めます。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日本共産党は、ハマスによる無差別攻撃を非難</w:t>
      </w:r>
      <w:r>
        <w:rPr>
          <w:rFonts w:ascii="ＭＳ ゴシック" w:eastAsia="ＭＳ ゴシック" w:hAnsi="ＭＳ ゴシック" w:hint="eastAsia"/>
          <w:sz w:val="28"/>
          <w:szCs w:val="28"/>
        </w:rPr>
        <w:t>し</w:t>
      </w:r>
      <w:r w:rsidRPr="00360D8B">
        <w:rPr>
          <w:rFonts w:ascii="ＭＳ ゴシック" w:eastAsia="ＭＳ ゴシック" w:hAnsi="ＭＳ ゴシック" w:hint="eastAsia"/>
          <w:sz w:val="28"/>
          <w:szCs w:val="28"/>
        </w:rPr>
        <w:t>、人質の解放を求めます。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イスラエルの攻撃により、ガザ地区は深刻な人道的危機におちいっています。</w:t>
      </w:r>
    </w:p>
    <w:p w:rsid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 w:hint="eastAsia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日本共産党は各国政府と国際機関に対し、イスラエルのガザ攻撃中止、即時停戦を、の一点で緊急の行動を強めるよう要請しました。</w:t>
      </w:r>
      <w:r>
        <w:rPr>
          <w:rFonts w:ascii="ＭＳ ゴシック" w:eastAsia="ＭＳ ゴシック" w:hAnsi="ＭＳ ゴシック" w:hint="eastAsia"/>
          <w:sz w:val="28"/>
          <w:szCs w:val="28"/>
        </w:rPr>
        <w:t>この立場で、全力をつくします。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◆ご近所のみなさん　日本共産党です。</w:t>
      </w:r>
    </w:p>
    <w:p w:rsid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日本政府はこの間、ハマスの無差別攻撃だけ非難し、イスラエルのガザ攻撃は批判していません。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一方に</w:t>
      </w:r>
      <w:r w:rsidRPr="00360D8B">
        <w:rPr>
          <w:rFonts w:ascii="ＭＳ ゴシック" w:eastAsia="ＭＳ ゴシック" w:hAnsi="ＭＳ ゴシック" w:hint="eastAsia"/>
          <w:sz w:val="28"/>
          <w:szCs w:val="28"/>
        </w:rPr>
        <w:t>かたよった岸田政権の態度は問題です。</w:t>
      </w:r>
    </w:p>
    <w:p w:rsid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岸田政権は、</w:t>
      </w:r>
      <w:r w:rsidR="00855870">
        <w:rPr>
          <w:rFonts w:ascii="ＭＳ ゴシック" w:eastAsia="ＭＳ ゴシック" w:hAnsi="ＭＳ ゴシック" w:hint="eastAsia"/>
          <w:sz w:val="28"/>
          <w:szCs w:val="28"/>
        </w:rPr>
        <w:t>戦争を</w:t>
      </w:r>
      <w:r>
        <w:rPr>
          <w:rFonts w:ascii="ＭＳ ゴシック" w:eastAsia="ＭＳ ゴシック" w:hAnsi="ＭＳ ゴシック" w:hint="eastAsia"/>
          <w:sz w:val="28"/>
          <w:szCs w:val="28"/>
        </w:rPr>
        <w:t>終わらせるための休戦や停戦を</w:t>
      </w:r>
      <w:r w:rsidR="00855870">
        <w:rPr>
          <w:rFonts w:ascii="ＭＳ ゴシック" w:eastAsia="ＭＳ ゴシック" w:hAnsi="ＭＳ ゴシック" w:hint="eastAsia"/>
          <w:sz w:val="28"/>
          <w:szCs w:val="28"/>
        </w:rPr>
        <w:t>求めようとしていません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これでは、ガザの住民の深刻な状態を終わらせることができません。</w:t>
      </w:r>
    </w:p>
    <w:p w:rsidR="00360D8B" w:rsidRPr="00360D8B" w:rsidRDefault="00360D8B" w:rsidP="00360D8B">
      <w:pPr>
        <w:snapToGrid w:val="0"/>
        <w:spacing w:line="360" w:lineRule="auto"/>
        <w:rPr>
          <w:rFonts w:ascii="ＭＳ ゴシック" w:eastAsia="ＭＳ ゴシック" w:hAnsi="ＭＳ ゴシック" w:hint="eastAsia"/>
          <w:sz w:val="28"/>
          <w:szCs w:val="28"/>
        </w:rPr>
      </w:pPr>
      <w:r w:rsidRPr="00360D8B">
        <w:rPr>
          <w:rFonts w:ascii="ＭＳ ゴシック" w:eastAsia="ＭＳ ゴシック" w:hAnsi="ＭＳ ゴシック" w:hint="eastAsia"/>
          <w:sz w:val="28"/>
          <w:szCs w:val="28"/>
        </w:rPr>
        <w:t>日本共産党は、戦争を終わらせるための外交努力を日本政府に</w:t>
      </w:r>
      <w:r>
        <w:rPr>
          <w:rFonts w:ascii="ＭＳ ゴシック" w:eastAsia="ＭＳ ゴシック" w:hAnsi="ＭＳ ゴシック" w:hint="eastAsia"/>
          <w:sz w:val="28"/>
          <w:szCs w:val="28"/>
        </w:rPr>
        <w:t>強く</w:t>
      </w:r>
      <w:r w:rsidRPr="00360D8B">
        <w:rPr>
          <w:rFonts w:ascii="ＭＳ ゴシック" w:eastAsia="ＭＳ ゴシック" w:hAnsi="ＭＳ ゴシック" w:hint="eastAsia"/>
          <w:sz w:val="28"/>
          <w:szCs w:val="28"/>
        </w:rPr>
        <w:t>求めます。</w:t>
      </w:r>
    </w:p>
    <w:sectPr w:rsidR="00360D8B" w:rsidRPr="00360D8B" w:rsidSect="00360D8B">
      <w:pgSz w:w="11900" w:h="16840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B"/>
    <w:rsid w:val="001A217C"/>
    <w:rsid w:val="00360D8B"/>
    <w:rsid w:val="00855870"/>
    <w:rsid w:val="00934285"/>
    <w:rsid w:val="00E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9F9B1"/>
  <w15:chartTrackingRefBased/>
  <w15:docId w15:val="{5018C15D-C1D6-7B42-89EC-282BD9E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Hidehiro HAYASHI</dc:creator>
  <cp:keywords/>
  <dc:description/>
  <cp:lastModifiedBy>Hidehiro HAYASHI</cp:lastModifiedBy>
  <cp:revision>1</cp:revision>
  <dcterms:created xsi:type="dcterms:W3CDTF">2023-11-08T08:14:00Z</dcterms:created>
  <dcterms:modified xsi:type="dcterms:W3CDTF">2023-11-08T08:25:00Z</dcterms:modified>
</cp:coreProperties>
</file>