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0E29" w:rsidRPr="003E0CD8" w:rsidRDefault="008B039C" w:rsidP="00B951A4">
      <w:pPr>
        <w:spacing w:line="400" w:lineRule="exact"/>
        <w:rPr>
          <w:rFonts w:ascii="HGPｺﾞｼｯｸE" w:eastAsia="HGPｺﾞｼｯｸE" w:hAnsi="HGPｺﾞｼｯｸE" w:hint="eastAsia"/>
        </w:rPr>
      </w:pPr>
      <w:r w:rsidRPr="003E0CD8">
        <w:rPr>
          <w:rFonts w:ascii="HGPｺﾞｼｯｸE" w:eastAsia="HGPｺﾞｼｯｸE" w:hAnsi="HGPｺﾞｼｯｸE" w:hint="eastAsia"/>
        </w:rPr>
        <w:t>■</w:t>
      </w:r>
      <w:r w:rsidR="001E0E29" w:rsidRPr="003E0CD8">
        <w:rPr>
          <w:rFonts w:ascii="HGPｺﾞｼｯｸE" w:eastAsia="HGPｺﾞｼｯｸE" w:hAnsi="HGPｺﾞｼｯｸE"/>
        </w:rPr>
        <w:t>ハンドマイク演説</w:t>
      </w:r>
      <w:r w:rsidRPr="003E0CD8">
        <w:rPr>
          <w:rFonts w:ascii="HGPｺﾞｼｯｸE" w:eastAsia="HGPｺﾞｼｯｸE" w:hAnsi="HGPｺﾞｼｯｸE" w:hint="eastAsia"/>
        </w:rPr>
        <w:t>参考</w:t>
      </w:r>
      <w:r w:rsidR="001E0E29" w:rsidRPr="003E0CD8">
        <w:rPr>
          <w:rFonts w:ascii="HGPｺﾞｼｯｸE" w:eastAsia="HGPｺﾞｼｯｸE" w:hAnsi="HGPｺﾞｼｯｸE"/>
        </w:rPr>
        <w:t>例（</w:t>
      </w:r>
      <w:r w:rsidRPr="003E0CD8">
        <w:rPr>
          <w:rFonts w:ascii="HGPｺﾞｼｯｸE" w:eastAsia="HGPｺﾞｼｯｸE" w:hAnsi="HGPｺﾞｼｯｸE" w:hint="eastAsia"/>
        </w:rPr>
        <w:t>岸田首相所信表明演説</w:t>
      </w:r>
      <w:r w:rsidR="001E0E29" w:rsidRPr="003E0CD8">
        <w:rPr>
          <w:rFonts w:ascii="HGPｺﾞｼｯｸE" w:eastAsia="HGPｺﾞｼｯｸE" w:hAnsi="HGPｺﾞｼｯｸE"/>
        </w:rPr>
        <w:t>）</w:t>
      </w:r>
      <w:r w:rsidR="003E0CD8">
        <w:rPr>
          <w:rFonts w:ascii="HGPｺﾞｼｯｸE" w:eastAsia="HGPｺﾞｼｯｸE" w:hAnsi="HGPｺﾞｼｯｸE" w:hint="eastAsia"/>
        </w:rPr>
        <w:t xml:space="preserve">　　</w:t>
      </w:r>
      <w:r w:rsidR="001E0E29" w:rsidRPr="003E0CD8">
        <w:rPr>
          <w:rFonts w:ascii="HGPｺﾞｼｯｸE" w:eastAsia="HGPｺﾞｼｯｸE" w:hAnsi="HGPｺﾞｼｯｸE"/>
        </w:rPr>
        <w:t>２０２１年</w:t>
      </w:r>
      <w:r w:rsidR="00C06752" w:rsidRPr="003E0CD8">
        <w:rPr>
          <w:rFonts w:ascii="HGPｺﾞｼｯｸE" w:eastAsia="HGPｺﾞｼｯｸE" w:hAnsi="HGPｺﾞｼｯｸE"/>
          <w:eastAsianLayout w:id="-1708451584" w:vert="1" w:vertCompress="1"/>
        </w:rPr>
        <w:t>10</w:t>
      </w:r>
      <w:r w:rsidR="001E0E29" w:rsidRPr="003E0CD8">
        <w:rPr>
          <w:rFonts w:ascii="HGPｺﾞｼｯｸE" w:eastAsia="HGPｺﾞｼｯｸE" w:hAnsi="HGPｺﾞｼｯｸE"/>
        </w:rPr>
        <w:t>月</w:t>
      </w:r>
      <w:r w:rsidRPr="003E0CD8">
        <w:rPr>
          <w:rFonts w:ascii="HGPｺﾞｼｯｸE" w:eastAsia="HGPｺﾞｼｯｸE" w:hAnsi="HGPｺﾞｼｯｸE" w:hint="eastAsia"/>
        </w:rPr>
        <w:t>９</w:t>
      </w:r>
      <w:r w:rsidR="001E0E29" w:rsidRPr="003E0CD8">
        <w:rPr>
          <w:rFonts w:ascii="HGPｺﾞｼｯｸE" w:eastAsia="HGPｺﾞｼｯｸE" w:hAnsi="HGPｺﾞｼｯｸE"/>
        </w:rPr>
        <w:t>日</w:t>
      </w:r>
      <w:r w:rsidR="00BA7D68" w:rsidRPr="003E0CD8">
        <w:rPr>
          <w:rFonts w:ascii="HGPｺﾞｼｯｸE" w:eastAsia="HGPｺﾞｼｯｸE" w:hAnsi="HGPｺﾞｼｯｸE" w:hint="eastAsia"/>
        </w:rPr>
        <w:t xml:space="preserve">　</w:t>
      </w:r>
      <w:r w:rsidR="001E0E29" w:rsidRPr="003E0CD8">
        <w:rPr>
          <w:rFonts w:ascii="HGPｺﾞｼｯｸE" w:eastAsia="HGPｺﾞｼｯｸE" w:hAnsi="HGPｺﾞｼｯｸE"/>
        </w:rPr>
        <w:t>埼玉県委員会</w:t>
      </w:r>
    </w:p>
    <w:p w:rsidR="008B039C" w:rsidRPr="008B039C" w:rsidRDefault="008B039C" w:rsidP="00B951A4">
      <w:pPr>
        <w:spacing w:line="400" w:lineRule="exact"/>
        <w:rPr>
          <w:rFonts w:asciiTheme="minorEastAsia" w:eastAsiaTheme="minorEastAsia" w:hAnsiTheme="minorEastAsia"/>
        </w:rPr>
      </w:pPr>
    </w:p>
    <w:p w:rsidR="001E0E29" w:rsidRPr="008B039C" w:rsidRDefault="00ED0CAB" w:rsidP="00B951A4">
      <w:pPr>
        <w:spacing w:line="400" w:lineRule="exact"/>
        <w:rPr>
          <w:rFonts w:asciiTheme="minorEastAsia" w:eastAsiaTheme="minorEastAsia" w:hAnsiTheme="minorEastAsia"/>
        </w:rPr>
      </w:pPr>
      <w:r w:rsidRPr="008B039C">
        <w:rPr>
          <w:rFonts w:asciiTheme="minorEastAsia" w:eastAsiaTheme="minorEastAsia" w:hAnsiTheme="minorEastAsia"/>
        </w:rPr>
        <w:t>ご町内のみなさん、日本共産党です。ただ今より、</w:t>
      </w:r>
      <w:r w:rsidR="00111381">
        <w:rPr>
          <w:rFonts w:asciiTheme="minorEastAsia" w:eastAsiaTheme="minorEastAsia" w:hAnsiTheme="minorEastAsia" w:hint="eastAsia"/>
        </w:rPr>
        <w:t>この場をお借りしまして</w:t>
      </w:r>
      <w:r w:rsidRPr="008B039C">
        <w:rPr>
          <w:rFonts w:asciiTheme="minorEastAsia" w:eastAsiaTheme="minorEastAsia" w:hAnsiTheme="minorEastAsia"/>
        </w:rPr>
        <w:t>日本共産党の政策を訴えさせていただきます。ご協力よろしくお願い致します。</w:t>
      </w:r>
    </w:p>
    <w:p w:rsidR="008B039C" w:rsidRDefault="008B039C" w:rsidP="00B951A4">
      <w:pPr>
        <w:pStyle w:val="1"/>
        <w:shd w:val="clear" w:color="auto" w:fill="FFFFFF"/>
        <w:spacing w:before="0" w:beforeAutospacing="0" w:after="0" w:afterAutospacing="0" w:line="400" w:lineRule="exact"/>
        <w:rPr>
          <w:rFonts w:asciiTheme="minorEastAsia" w:eastAsiaTheme="minorEastAsia" w:hAnsiTheme="minorEastAsia" w:hint="eastAsia"/>
          <w:b w:val="0"/>
          <w:sz w:val="24"/>
          <w:szCs w:val="24"/>
        </w:rPr>
      </w:pPr>
    </w:p>
    <w:p w:rsidR="00ED0CAB" w:rsidRPr="00ED0CAB" w:rsidRDefault="008B039C" w:rsidP="00B951A4">
      <w:pPr>
        <w:pStyle w:val="1"/>
        <w:shd w:val="clear" w:color="auto" w:fill="FFFFFF"/>
        <w:spacing w:before="0" w:beforeAutospacing="0" w:after="0" w:afterAutospacing="0" w:line="400" w:lineRule="exact"/>
        <w:rPr>
          <w:rFonts w:asciiTheme="minorEastAsia" w:eastAsiaTheme="minorEastAsia" w:hAnsiTheme="minorEastAsia" w:cs="Arial"/>
          <w:b w:val="0"/>
          <w:color w:val="000000"/>
          <w:kern w:val="0"/>
          <w:sz w:val="24"/>
          <w:szCs w:val="24"/>
        </w:rPr>
      </w:pPr>
      <w:r>
        <w:rPr>
          <w:rFonts w:asciiTheme="minorEastAsia" w:eastAsiaTheme="minorEastAsia" w:hAnsiTheme="minorEastAsia" w:hint="eastAsia"/>
          <w:b w:val="0"/>
          <w:sz w:val="24"/>
          <w:szCs w:val="24"/>
        </w:rPr>
        <w:t>●</w:t>
      </w:r>
      <w:r w:rsidR="00ED0CAB" w:rsidRPr="008B039C">
        <w:rPr>
          <w:rFonts w:asciiTheme="minorEastAsia" w:eastAsiaTheme="minorEastAsia" w:hAnsiTheme="minorEastAsia" w:cs="Arial" w:hint="eastAsia"/>
          <w:b w:val="0"/>
          <w:color w:val="000000"/>
          <w:kern w:val="0"/>
          <w:sz w:val="24"/>
          <w:szCs w:val="24"/>
        </w:rPr>
        <w:t>みなさん、</w:t>
      </w:r>
      <w:r w:rsidR="00ED0CAB" w:rsidRPr="00ED0CAB">
        <w:rPr>
          <w:rFonts w:asciiTheme="minorEastAsia" w:eastAsiaTheme="minorEastAsia" w:hAnsiTheme="minorEastAsia" w:cs="Arial"/>
          <w:b w:val="0"/>
          <w:color w:val="000000"/>
          <w:kern w:val="0"/>
          <w:sz w:val="24"/>
          <w:szCs w:val="24"/>
        </w:rPr>
        <w:t>「国民の声」を聞くことが売り物の岸田文雄首相の就任後初の所信表明演説は、その言葉とは程遠いものでした。「新しい時代」を開くと強調しましたが、国民の不信を招いた安倍晋三・菅義偉両政権のどこが間違っていたのか、一切触れません</w:t>
      </w:r>
      <w:r w:rsidR="00111381">
        <w:rPr>
          <w:rFonts w:asciiTheme="minorEastAsia" w:eastAsiaTheme="minorEastAsia" w:hAnsiTheme="minorEastAsia" w:cs="Arial" w:hint="eastAsia"/>
          <w:b w:val="0"/>
          <w:color w:val="000000"/>
          <w:kern w:val="0"/>
          <w:sz w:val="24"/>
          <w:szCs w:val="24"/>
        </w:rPr>
        <w:t>でした</w:t>
      </w:r>
      <w:r w:rsidR="00ED0CAB" w:rsidRPr="00ED0CAB">
        <w:rPr>
          <w:rFonts w:asciiTheme="minorEastAsia" w:eastAsiaTheme="minorEastAsia" w:hAnsiTheme="minorEastAsia" w:cs="Arial"/>
          <w:b w:val="0"/>
          <w:color w:val="000000"/>
          <w:kern w:val="0"/>
          <w:sz w:val="24"/>
          <w:szCs w:val="24"/>
        </w:rPr>
        <w:t>。むしろ、「新しい資本主義」を目指すなどとごまかして、破綻した「安倍・菅政治」を、いっそう推進する姿勢を示しました。いくら表紙が替わっても、政治の中身は変わりません</w:t>
      </w:r>
      <w:r>
        <w:rPr>
          <w:rFonts w:asciiTheme="minorEastAsia" w:eastAsiaTheme="minorEastAsia" w:hAnsiTheme="minorEastAsia" w:cs="Arial" w:hint="eastAsia"/>
          <w:b w:val="0"/>
          <w:color w:val="000000"/>
          <w:kern w:val="0"/>
          <w:sz w:val="24"/>
          <w:szCs w:val="24"/>
        </w:rPr>
        <w:t>。</w:t>
      </w:r>
      <w:r w:rsidR="00ED0CAB" w:rsidRPr="00ED0CAB">
        <w:rPr>
          <w:rFonts w:asciiTheme="minorEastAsia" w:eastAsiaTheme="minorEastAsia" w:hAnsiTheme="minorEastAsia" w:cs="Arial"/>
          <w:b w:val="0"/>
          <w:color w:val="000000"/>
          <w:kern w:val="0"/>
          <w:sz w:val="24"/>
          <w:szCs w:val="24"/>
        </w:rPr>
        <w:t>新しい政治を実現するには政権交代しかありません。</w:t>
      </w:r>
    </w:p>
    <w:p w:rsidR="00ED0CAB" w:rsidRPr="00111381" w:rsidRDefault="00E90B5A" w:rsidP="00111381">
      <w:pPr>
        <w:pStyle w:val="1"/>
        <w:shd w:val="clear" w:color="auto" w:fill="FFFFFF"/>
        <w:spacing w:before="0" w:beforeAutospacing="0" w:after="0" w:afterAutospacing="0" w:line="400" w:lineRule="exact"/>
        <w:ind w:firstLineChars="100" w:firstLine="240"/>
        <w:rPr>
          <w:rFonts w:asciiTheme="minorEastAsia" w:eastAsiaTheme="minorEastAsia" w:hAnsiTheme="minorEastAsia" w:cs="Arial"/>
          <w:b w:val="0"/>
          <w:color w:val="000000"/>
          <w:kern w:val="0"/>
          <w:sz w:val="24"/>
          <w:szCs w:val="24"/>
        </w:rPr>
      </w:pPr>
      <w:r w:rsidRPr="008B039C">
        <w:rPr>
          <w:rFonts w:asciiTheme="minorEastAsia" w:eastAsiaTheme="minorEastAsia" w:hAnsiTheme="minorEastAsia" w:cs="Arial" w:hint="eastAsia"/>
          <w:b w:val="0"/>
          <w:color w:val="000000"/>
          <w:kern w:val="0"/>
          <w:sz w:val="24"/>
          <w:szCs w:val="24"/>
        </w:rPr>
        <w:t>みなさん、</w:t>
      </w:r>
      <w:r w:rsidR="00ED0CAB" w:rsidRPr="00ED0CAB">
        <w:rPr>
          <w:rFonts w:asciiTheme="minorEastAsia" w:eastAsiaTheme="minorEastAsia" w:hAnsiTheme="minorEastAsia" w:cs="Arial"/>
          <w:b w:val="0"/>
          <w:color w:val="000000"/>
          <w:kern w:val="0"/>
          <w:sz w:val="24"/>
          <w:szCs w:val="24"/>
        </w:rPr>
        <w:t>「桜を見る会」前夜祭の費用や、河井克行元</w:t>
      </w:r>
      <w:r w:rsidR="00111381">
        <w:rPr>
          <w:rFonts w:asciiTheme="minorEastAsia" w:eastAsiaTheme="minorEastAsia" w:hAnsiTheme="minorEastAsia" w:cs="Arial" w:hint="eastAsia"/>
          <w:b w:val="0"/>
          <w:color w:val="000000"/>
          <w:kern w:val="0"/>
          <w:sz w:val="24"/>
          <w:szCs w:val="24"/>
        </w:rPr>
        <w:t>法務大臣</w:t>
      </w:r>
      <w:r w:rsidR="00ED0CAB" w:rsidRPr="00ED0CAB">
        <w:rPr>
          <w:rFonts w:asciiTheme="minorEastAsia" w:eastAsiaTheme="minorEastAsia" w:hAnsiTheme="minorEastAsia" w:cs="Arial"/>
          <w:b w:val="0"/>
          <w:color w:val="000000"/>
          <w:kern w:val="0"/>
          <w:sz w:val="24"/>
          <w:szCs w:val="24"/>
        </w:rPr>
        <w:t>・案里</w:t>
      </w:r>
      <w:r w:rsidR="00111381">
        <w:rPr>
          <w:rFonts w:asciiTheme="minorEastAsia" w:eastAsiaTheme="minorEastAsia" w:hAnsiTheme="minorEastAsia" w:cs="Arial" w:hint="eastAsia"/>
          <w:b w:val="0"/>
          <w:color w:val="000000"/>
          <w:kern w:val="0"/>
          <w:sz w:val="24"/>
          <w:szCs w:val="24"/>
        </w:rPr>
        <w:t>(あんり)</w:t>
      </w:r>
      <w:r w:rsidR="00ED0CAB" w:rsidRPr="00ED0CAB">
        <w:rPr>
          <w:rFonts w:asciiTheme="minorEastAsia" w:eastAsiaTheme="minorEastAsia" w:hAnsiTheme="minorEastAsia" w:cs="Arial"/>
          <w:b w:val="0"/>
          <w:color w:val="000000"/>
          <w:kern w:val="0"/>
          <w:sz w:val="24"/>
          <w:szCs w:val="24"/>
        </w:rPr>
        <w:t>元参院議員夫妻の大規模買収事件での自民党本部からの１億５</w:t>
      </w:r>
      <w:r w:rsidR="000A0A0D">
        <w:rPr>
          <w:rFonts w:asciiTheme="minorEastAsia" w:eastAsiaTheme="minorEastAsia" w:hAnsiTheme="minorEastAsia" w:cs="Arial" w:hint="eastAsia"/>
          <w:b w:val="0"/>
          <w:color w:val="000000"/>
          <w:kern w:val="0"/>
          <w:sz w:val="24"/>
          <w:szCs w:val="24"/>
        </w:rPr>
        <w:t>千</w:t>
      </w:r>
      <w:r w:rsidR="00ED0CAB" w:rsidRPr="00ED0CAB">
        <w:rPr>
          <w:rFonts w:asciiTheme="minorEastAsia" w:eastAsiaTheme="minorEastAsia" w:hAnsiTheme="minorEastAsia" w:cs="Arial"/>
          <w:b w:val="0"/>
          <w:color w:val="000000"/>
          <w:kern w:val="0"/>
          <w:sz w:val="24"/>
          <w:szCs w:val="24"/>
        </w:rPr>
        <w:t>万円もの資金提供、甘利明自民党幹事長の口利き・金銭授受など、国民が疑問に思っている多くのことに、首相はことごとくだんまりを押し通しました。学問の自由を踏みにじった日本学術会議への人事介入についても沈黙</w:t>
      </w:r>
      <w:r w:rsidR="00111381">
        <w:rPr>
          <w:rFonts w:asciiTheme="minorEastAsia" w:eastAsiaTheme="minorEastAsia" w:hAnsiTheme="minorEastAsia" w:cs="Arial" w:hint="eastAsia"/>
          <w:b w:val="0"/>
          <w:color w:val="000000"/>
          <w:kern w:val="0"/>
          <w:sz w:val="24"/>
          <w:szCs w:val="24"/>
        </w:rPr>
        <w:t>しています</w:t>
      </w:r>
      <w:r w:rsidR="00ED0CAB" w:rsidRPr="00ED0CAB">
        <w:rPr>
          <w:rFonts w:asciiTheme="minorEastAsia" w:eastAsiaTheme="minorEastAsia" w:hAnsiTheme="minorEastAsia" w:cs="Arial"/>
          <w:b w:val="0"/>
          <w:color w:val="000000"/>
          <w:kern w:val="0"/>
          <w:sz w:val="24"/>
          <w:szCs w:val="24"/>
        </w:rPr>
        <w:t>。そうした問題に背を向け、いくら「国民の声を真摯（しんし）に受け止め」とか、「信頼と共感を得られる政治」と繰り返しても、なにも響きません。</w:t>
      </w:r>
      <w:r w:rsidR="00ED0CAB" w:rsidRPr="008B039C">
        <w:rPr>
          <w:rFonts w:asciiTheme="minorEastAsia" w:eastAsiaTheme="minorEastAsia" w:hAnsiTheme="minorEastAsia" w:cs="Arial"/>
          <w:b w:val="0"/>
          <w:color w:val="000000"/>
          <w:sz w:val="24"/>
          <w:szCs w:val="24"/>
        </w:rPr>
        <w:t>これが「国民の声」</w:t>
      </w:r>
      <w:r w:rsidR="008D75F8">
        <w:rPr>
          <w:rFonts w:asciiTheme="minorEastAsia" w:eastAsiaTheme="minorEastAsia" w:hAnsiTheme="minorEastAsia" w:cs="Arial" w:hint="eastAsia"/>
          <w:b w:val="0"/>
          <w:color w:val="000000"/>
          <w:sz w:val="24"/>
          <w:szCs w:val="24"/>
        </w:rPr>
        <w:t>を</w:t>
      </w:r>
      <w:r w:rsidR="00ED0CAB" w:rsidRPr="008B039C">
        <w:rPr>
          <w:rFonts w:asciiTheme="minorEastAsia" w:eastAsiaTheme="minorEastAsia" w:hAnsiTheme="minorEastAsia" w:cs="Arial"/>
          <w:b w:val="0"/>
          <w:color w:val="000000"/>
          <w:sz w:val="24"/>
          <w:szCs w:val="24"/>
        </w:rPr>
        <w:t>聞く姿勢</w:t>
      </w:r>
      <w:r w:rsidR="008B039C">
        <w:rPr>
          <w:rFonts w:asciiTheme="minorEastAsia" w:eastAsiaTheme="minorEastAsia" w:hAnsiTheme="minorEastAsia" w:cs="Arial" w:hint="eastAsia"/>
          <w:b w:val="0"/>
          <w:color w:val="000000"/>
          <w:sz w:val="24"/>
          <w:szCs w:val="24"/>
        </w:rPr>
        <w:t>でしょう</w:t>
      </w:r>
      <w:r w:rsidR="00ED0CAB" w:rsidRPr="008B039C">
        <w:rPr>
          <w:rFonts w:asciiTheme="minorEastAsia" w:eastAsiaTheme="minorEastAsia" w:hAnsiTheme="minorEastAsia" w:cs="Arial"/>
          <w:b w:val="0"/>
          <w:color w:val="000000"/>
          <w:sz w:val="24"/>
          <w:szCs w:val="24"/>
        </w:rPr>
        <w:t>か</w:t>
      </w:r>
      <w:r w:rsidR="008B039C">
        <w:rPr>
          <w:rFonts w:asciiTheme="minorEastAsia" w:eastAsiaTheme="minorEastAsia" w:hAnsiTheme="minorEastAsia" w:cs="Arial" w:hint="eastAsia"/>
          <w:b w:val="0"/>
          <w:color w:val="000000"/>
          <w:sz w:val="24"/>
          <w:szCs w:val="24"/>
        </w:rPr>
        <w:t>。</w:t>
      </w:r>
    </w:p>
    <w:p w:rsidR="00B951A4" w:rsidRDefault="00B951A4" w:rsidP="00B951A4">
      <w:pPr>
        <w:widowControl/>
        <w:shd w:val="clear" w:color="auto" w:fill="FFFFFF"/>
        <w:spacing w:line="400" w:lineRule="exact"/>
        <w:jc w:val="left"/>
        <w:rPr>
          <w:rFonts w:asciiTheme="minorEastAsia" w:eastAsiaTheme="minorEastAsia" w:hAnsiTheme="minorEastAsia" w:cs="Arial" w:hint="eastAsia"/>
          <w:color w:val="000000"/>
          <w:kern w:val="0"/>
        </w:rPr>
      </w:pPr>
    </w:p>
    <w:p w:rsidR="00ED0CAB" w:rsidRPr="00ED0CAB" w:rsidRDefault="008B039C" w:rsidP="00B951A4">
      <w:pPr>
        <w:widowControl/>
        <w:shd w:val="clear" w:color="auto" w:fill="FFFFFF"/>
        <w:spacing w:line="400" w:lineRule="exact"/>
        <w:jc w:val="left"/>
        <w:rPr>
          <w:rFonts w:asciiTheme="minorEastAsia" w:eastAsiaTheme="minorEastAsia" w:hAnsiTheme="minorEastAsia" w:cs="Arial"/>
          <w:color w:val="000000"/>
          <w:kern w:val="0"/>
        </w:rPr>
      </w:pPr>
      <w:r>
        <w:rPr>
          <w:rFonts w:asciiTheme="minorEastAsia" w:eastAsiaTheme="minorEastAsia" w:hAnsiTheme="minorEastAsia" w:cs="Arial" w:hint="eastAsia"/>
          <w:color w:val="000000"/>
          <w:kern w:val="0"/>
        </w:rPr>
        <w:t>●</w:t>
      </w:r>
      <w:r w:rsidR="00E90B5A" w:rsidRPr="008B039C">
        <w:rPr>
          <w:rFonts w:asciiTheme="minorEastAsia" w:eastAsiaTheme="minorEastAsia" w:hAnsiTheme="minorEastAsia" w:cs="Arial" w:hint="eastAsia"/>
          <w:color w:val="000000"/>
          <w:kern w:val="0"/>
        </w:rPr>
        <w:t>みなさん、</w:t>
      </w:r>
      <w:r w:rsidR="00E90B5A" w:rsidRPr="00ED0CAB">
        <w:rPr>
          <w:rFonts w:asciiTheme="minorEastAsia" w:eastAsiaTheme="minorEastAsia" w:hAnsiTheme="minorEastAsia" w:cs="Arial"/>
          <w:color w:val="000000"/>
          <w:kern w:val="0"/>
        </w:rPr>
        <w:t>岸田文雄首相</w:t>
      </w:r>
      <w:r w:rsidR="00111381">
        <w:rPr>
          <w:rFonts w:asciiTheme="minorEastAsia" w:eastAsiaTheme="minorEastAsia" w:hAnsiTheme="minorEastAsia" w:cs="Arial" w:hint="eastAsia"/>
          <w:color w:val="000000"/>
          <w:kern w:val="0"/>
        </w:rPr>
        <w:t>は</w:t>
      </w:r>
      <w:r w:rsidR="00ED0CAB" w:rsidRPr="00ED0CAB">
        <w:rPr>
          <w:rFonts w:asciiTheme="minorEastAsia" w:eastAsiaTheme="minorEastAsia" w:hAnsiTheme="minorEastAsia" w:cs="Arial"/>
          <w:color w:val="000000"/>
          <w:kern w:val="0"/>
        </w:rPr>
        <w:t>コロナ対策</w:t>
      </w:r>
      <w:r w:rsidR="00111381">
        <w:rPr>
          <w:rFonts w:asciiTheme="minorEastAsia" w:eastAsiaTheme="minorEastAsia" w:hAnsiTheme="minorEastAsia" w:cs="Arial" w:hint="eastAsia"/>
          <w:color w:val="000000"/>
          <w:kern w:val="0"/>
        </w:rPr>
        <w:t>について</w:t>
      </w:r>
      <w:r w:rsidR="00ED0CAB" w:rsidRPr="00ED0CAB">
        <w:rPr>
          <w:rFonts w:asciiTheme="minorEastAsia" w:eastAsiaTheme="minorEastAsia" w:hAnsiTheme="minorEastAsia" w:cs="Arial"/>
          <w:color w:val="000000"/>
          <w:kern w:val="0"/>
        </w:rPr>
        <w:t>、感染爆発を招いた自公政権の対応のどこに問題があったのか</w:t>
      </w:r>
      <w:r>
        <w:rPr>
          <w:rFonts w:asciiTheme="minorEastAsia" w:eastAsiaTheme="minorEastAsia" w:hAnsiTheme="minorEastAsia" w:cs="Arial" w:hint="eastAsia"/>
          <w:color w:val="000000"/>
          <w:kern w:val="0"/>
        </w:rPr>
        <w:t>、</w:t>
      </w:r>
      <w:r w:rsidR="00ED0CAB" w:rsidRPr="00ED0CAB">
        <w:rPr>
          <w:rFonts w:asciiTheme="minorEastAsia" w:eastAsiaTheme="minorEastAsia" w:hAnsiTheme="minorEastAsia" w:cs="Arial"/>
          <w:color w:val="000000"/>
          <w:kern w:val="0"/>
        </w:rPr>
        <w:t>自ら与党幹部として無為無策を続けたことに反省はありません。医療・検査体制の抜本的拡充や暮らしの支援強化にも具体的な裏付けを示しません</w:t>
      </w:r>
      <w:r>
        <w:rPr>
          <w:rFonts w:asciiTheme="minorEastAsia" w:eastAsiaTheme="minorEastAsia" w:hAnsiTheme="minorEastAsia" w:cs="Arial" w:hint="eastAsia"/>
          <w:color w:val="000000"/>
          <w:kern w:val="0"/>
        </w:rPr>
        <w:t>でした</w:t>
      </w:r>
      <w:r w:rsidR="00ED0CAB" w:rsidRPr="00ED0CAB">
        <w:rPr>
          <w:rFonts w:asciiTheme="minorEastAsia" w:eastAsiaTheme="minorEastAsia" w:hAnsiTheme="minorEastAsia" w:cs="Arial"/>
          <w:color w:val="000000"/>
          <w:kern w:val="0"/>
        </w:rPr>
        <w:t>。「新しい資本主義の実現」といって、経済運営の基本に</w:t>
      </w:r>
      <w:r w:rsidR="00111381">
        <w:rPr>
          <w:rFonts w:asciiTheme="minorEastAsia" w:eastAsiaTheme="minorEastAsia" w:hAnsiTheme="minorEastAsia" w:cs="Arial" w:hint="eastAsia"/>
          <w:color w:val="000000"/>
          <w:kern w:val="0"/>
        </w:rPr>
        <w:t>あ</w:t>
      </w:r>
      <w:r w:rsidR="00ED0CAB" w:rsidRPr="00ED0CAB">
        <w:rPr>
          <w:rFonts w:asciiTheme="minorEastAsia" w:eastAsiaTheme="minorEastAsia" w:hAnsiTheme="minorEastAsia" w:cs="Arial"/>
          <w:color w:val="000000"/>
          <w:kern w:val="0"/>
        </w:rPr>
        <w:t>げたのは、安倍政権の「３本の矢」でした。「成長と分配の好循環」は、安倍氏の常とう句です。格差と貧困を拡大した「アベノミクス」を継承・推進する立場は明白です。被爆地・広島出身の首相として、「核兵器のない世界」を目指すと口にしても、核兵器禁止条約の署名・批准を拒否していることとは相いれ</w:t>
      </w:r>
      <w:r>
        <w:rPr>
          <w:rFonts w:asciiTheme="minorEastAsia" w:eastAsiaTheme="minorEastAsia" w:hAnsiTheme="minorEastAsia" w:cs="Arial" w:hint="eastAsia"/>
          <w:color w:val="000000"/>
          <w:kern w:val="0"/>
        </w:rPr>
        <w:t>ない</w:t>
      </w:r>
      <w:r w:rsidR="00B951A4">
        <w:rPr>
          <w:rFonts w:asciiTheme="minorEastAsia" w:eastAsiaTheme="minorEastAsia" w:hAnsiTheme="minorEastAsia" w:cs="Arial" w:hint="eastAsia"/>
          <w:color w:val="000000"/>
          <w:kern w:val="0"/>
        </w:rPr>
        <w:t>では</w:t>
      </w:r>
      <w:r>
        <w:rPr>
          <w:rFonts w:asciiTheme="minorEastAsia" w:eastAsiaTheme="minorEastAsia" w:hAnsiTheme="minorEastAsia" w:cs="Arial" w:hint="eastAsia"/>
          <w:color w:val="000000"/>
          <w:kern w:val="0"/>
        </w:rPr>
        <w:t>ありませんか</w:t>
      </w:r>
      <w:r w:rsidR="00ED0CAB" w:rsidRPr="00ED0CAB">
        <w:rPr>
          <w:rFonts w:asciiTheme="minorEastAsia" w:eastAsiaTheme="minorEastAsia" w:hAnsiTheme="minorEastAsia" w:cs="Arial"/>
          <w:color w:val="000000"/>
          <w:kern w:val="0"/>
        </w:rPr>
        <w:t>。唯一の戦争被爆国の国民の悲願に逆行するものです。</w:t>
      </w:r>
    </w:p>
    <w:p w:rsidR="00ED0CAB" w:rsidRPr="00ED0CAB" w:rsidRDefault="00ED0CAB" w:rsidP="00B951A4">
      <w:pPr>
        <w:widowControl/>
        <w:shd w:val="clear" w:color="auto" w:fill="FFFFFF"/>
        <w:spacing w:line="400" w:lineRule="exact"/>
        <w:jc w:val="left"/>
        <w:rPr>
          <w:rFonts w:asciiTheme="minorEastAsia" w:eastAsiaTheme="minorEastAsia" w:hAnsiTheme="minorEastAsia" w:cs="Arial"/>
          <w:color w:val="000000"/>
          <w:kern w:val="0"/>
        </w:rPr>
      </w:pPr>
      <w:r w:rsidRPr="00ED0CAB">
        <w:rPr>
          <w:rFonts w:asciiTheme="minorEastAsia" w:eastAsiaTheme="minorEastAsia" w:hAnsiTheme="minorEastAsia" w:cs="Arial"/>
          <w:color w:val="000000"/>
          <w:kern w:val="0"/>
        </w:rPr>
        <w:t xml:space="preserve">　安倍元首相が執念を燃やした改憲問題では、国会の憲法審査会で「建設的な議論を行い、国民的な議論を積極的に深めていただくことを期待</w:t>
      </w:r>
      <w:r w:rsidR="00111381">
        <w:rPr>
          <w:rFonts w:asciiTheme="minorEastAsia" w:eastAsiaTheme="minorEastAsia" w:hAnsiTheme="minorEastAsia" w:cs="Arial" w:hint="eastAsia"/>
          <w:color w:val="000000"/>
          <w:kern w:val="0"/>
        </w:rPr>
        <w:t>する</w:t>
      </w:r>
      <w:r w:rsidRPr="00ED0CAB">
        <w:rPr>
          <w:rFonts w:asciiTheme="minorEastAsia" w:eastAsiaTheme="minorEastAsia" w:hAnsiTheme="minorEastAsia" w:cs="Arial"/>
          <w:color w:val="000000"/>
          <w:kern w:val="0"/>
        </w:rPr>
        <w:t>」といいました。首相の憲法</w:t>
      </w:r>
      <w:r w:rsidR="00111381">
        <w:rPr>
          <w:rFonts w:asciiTheme="minorEastAsia" w:eastAsiaTheme="minorEastAsia" w:hAnsiTheme="minorEastAsia" w:cs="Arial" w:hint="eastAsia"/>
          <w:color w:val="000000"/>
          <w:kern w:val="0"/>
        </w:rPr>
        <w:t>を守り</w:t>
      </w:r>
      <w:r w:rsidRPr="00ED0CAB">
        <w:rPr>
          <w:rFonts w:asciiTheme="minorEastAsia" w:eastAsiaTheme="minorEastAsia" w:hAnsiTheme="minorEastAsia" w:cs="Arial"/>
          <w:color w:val="000000"/>
          <w:kern w:val="0"/>
        </w:rPr>
        <w:t>尊重</w:t>
      </w:r>
      <w:r w:rsidR="00111381">
        <w:rPr>
          <w:rFonts w:asciiTheme="minorEastAsia" w:eastAsiaTheme="minorEastAsia" w:hAnsiTheme="minorEastAsia" w:cs="Arial" w:hint="eastAsia"/>
          <w:color w:val="000000"/>
          <w:kern w:val="0"/>
        </w:rPr>
        <w:t>する</w:t>
      </w:r>
      <w:r w:rsidRPr="00ED0CAB">
        <w:rPr>
          <w:rFonts w:asciiTheme="minorEastAsia" w:eastAsiaTheme="minorEastAsia" w:hAnsiTheme="minorEastAsia" w:cs="Arial"/>
          <w:color w:val="000000"/>
          <w:kern w:val="0"/>
        </w:rPr>
        <w:t>義務も三権分立の原則も投げ捨てたやり方は、「安倍・菅政治」そのもので</w:t>
      </w:r>
      <w:r w:rsidR="000A0A0D">
        <w:rPr>
          <w:rFonts w:asciiTheme="minorEastAsia" w:eastAsiaTheme="minorEastAsia" w:hAnsiTheme="minorEastAsia" w:cs="Arial" w:hint="eastAsia"/>
          <w:color w:val="000000"/>
          <w:kern w:val="0"/>
        </w:rPr>
        <w:t>はないでしょうか。</w:t>
      </w:r>
      <w:r w:rsidR="00E90B5A">
        <w:rPr>
          <w:rFonts w:asciiTheme="minorEastAsia" w:eastAsiaTheme="minorEastAsia" w:hAnsiTheme="minorEastAsia" w:cs="Arial" w:hint="eastAsia"/>
          <w:color w:val="000000"/>
          <w:kern w:val="0"/>
        </w:rPr>
        <w:t>そのことは、</w:t>
      </w:r>
      <w:r w:rsidRPr="00ED0CAB">
        <w:rPr>
          <w:rFonts w:asciiTheme="minorEastAsia" w:eastAsiaTheme="minorEastAsia" w:hAnsiTheme="minorEastAsia" w:cs="Arial"/>
          <w:color w:val="000000"/>
          <w:kern w:val="0"/>
        </w:rPr>
        <w:t>岸田政権発足後の世論調査</w:t>
      </w:r>
      <w:r w:rsidR="00E90B5A">
        <w:rPr>
          <w:rFonts w:asciiTheme="minorEastAsia" w:eastAsiaTheme="minorEastAsia" w:hAnsiTheme="minorEastAsia" w:cs="Arial" w:hint="eastAsia"/>
          <w:color w:val="000000"/>
          <w:kern w:val="0"/>
        </w:rPr>
        <w:t>にもしめされています。</w:t>
      </w:r>
      <w:r w:rsidRPr="00ED0CAB">
        <w:rPr>
          <w:rFonts w:asciiTheme="minorEastAsia" w:eastAsiaTheme="minorEastAsia" w:hAnsiTheme="minorEastAsia" w:cs="Arial"/>
          <w:color w:val="000000"/>
          <w:kern w:val="0"/>
        </w:rPr>
        <w:t>安倍・菅政権の路線を「引き継がないほうがよい」</w:t>
      </w:r>
      <w:r w:rsidR="000A0A0D">
        <w:rPr>
          <w:rFonts w:asciiTheme="minorEastAsia" w:eastAsiaTheme="minorEastAsia" w:hAnsiTheme="minorEastAsia" w:cs="Arial" w:hint="eastAsia"/>
          <w:color w:val="000000"/>
          <w:kern w:val="0"/>
        </w:rPr>
        <w:t>と答えた人が、朝日新聞では</w:t>
      </w:r>
      <w:r w:rsidRPr="00ED0CAB">
        <w:rPr>
          <w:rFonts w:asciiTheme="minorEastAsia" w:eastAsiaTheme="minorEastAsia" w:hAnsiTheme="minorEastAsia" w:cs="Arial"/>
          <w:color w:val="000000"/>
          <w:kern w:val="0"/>
        </w:rPr>
        <w:t>５５％、</w:t>
      </w:r>
      <w:r w:rsidR="000A0A0D" w:rsidRPr="00ED0CAB">
        <w:rPr>
          <w:rFonts w:asciiTheme="minorEastAsia" w:eastAsiaTheme="minorEastAsia" w:hAnsiTheme="minorEastAsia" w:cs="Arial"/>
          <w:color w:val="000000"/>
          <w:kern w:val="0"/>
        </w:rPr>
        <w:t>「安倍・菅政治</w:t>
      </w:r>
      <w:r w:rsidR="000A0A0D">
        <w:rPr>
          <w:rFonts w:asciiTheme="minorEastAsia" w:eastAsiaTheme="minorEastAsia" w:hAnsiTheme="minorEastAsia" w:cs="Arial" w:hint="eastAsia"/>
          <w:color w:val="000000"/>
          <w:kern w:val="0"/>
        </w:rPr>
        <w:t>から</w:t>
      </w:r>
      <w:r w:rsidRPr="00ED0CAB">
        <w:rPr>
          <w:rFonts w:asciiTheme="minorEastAsia" w:eastAsiaTheme="minorEastAsia" w:hAnsiTheme="minorEastAsia" w:cs="Arial"/>
          <w:color w:val="000000"/>
          <w:kern w:val="0"/>
        </w:rPr>
        <w:t>転換すべきだ」が</w:t>
      </w:r>
      <w:r w:rsidR="000A0A0D">
        <w:rPr>
          <w:rFonts w:asciiTheme="minorEastAsia" w:eastAsiaTheme="minorEastAsia" w:hAnsiTheme="minorEastAsia" w:cs="Arial" w:hint="eastAsia"/>
          <w:color w:val="000000"/>
          <w:kern w:val="0"/>
        </w:rPr>
        <w:t>、</w:t>
      </w:r>
      <w:r w:rsidRPr="00ED0CAB">
        <w:rPr>
          <w:rFonts w:asciiTheme="minorEastAsia" w:eastAsiaTheme="minorEastAsia" w:hAnsiTheme="minorEastAsia" w:cs="Arial"/>
          <w:color w:val="000000"/>
          <w:kern w:val="0"/>
        </w:rPr>
        <w:t>共同通信</w:t>
      </w:r>
      <w:r w:rsidR="000A0A0D">
        <w:rPr>
          <w:rFonts w:asciiTheme="minorEastAsia" w:eastAsiaTheme="minorEastAsia" w:hAnsiTheme="minorEastAsia" w:cs="Arial" w:hint="eastAsia"/>
          <w:color w:val="000000"/>
          <w:kern w:val="0"/>
        </w:rPr>
        <w:t>では</w:t>
      </w:r>
      <w:r w:rsidR="000A0A0D" w:rsidRPr="00ED0CAB">
        <w:rPr>
          <w:rFonts w:asciiTheme="minorEastAsia" w:eastAsiaTheme="minorEastAsia" w:hAnsiTheme="minorEastAsia" w:cs="Arial"/>
          <w:color w:val="000000"/>
          <w:kern w:val="0"/>
        </w:rPr>
        <w:t>６９・７％</w:t>
      </w:r>
      <w:r w:rsidR="008E3F61">
        <w:rPr>
          <w:rFonts w:asciiTheme="minorEastAsia" w:eastAsiaTheme="minorEastAsia" w:hAnsiTheme="minorEastAsia" w:cs="Arial" w:hint="eastAsia"/>
          <w:color w:val="000000"/>
          <w:kern w:val="0"/>
        </w:rPr>
        <w:t>にものぼってい</w:t>
      </w:r>
      <w:r w:rsidR="00E90B5A">
        <w:rPr>
          <w:rFonts w:asciiTheme="minorEastAsia" w:eastAsiaTheme="minorEastAsia" w:hAnsiTheme="minorEastAsia" w:cs="Arial" w:hint="eastAsia"/>
          <w:color w:val="000000"/>
          <w:kern w:val="0"/>
        </w:rPr>
        <w:t>ます。</w:t>
      </w:r>
      <w:bookmarkStart w:id="0" w:name="_GoBack"/>
      <w:bookmarkEnd w:id="0"/>
    </w:p>
    <w:p w:rsidR="00B951A4" w:rsidRDefault="00ED0CAB" w:rsidP="00B951A4">
      <w:pPr>
        <w:widowControl/>
        <w:shd w:val="clear" w:color="auto" w:fill="FFFFFF"/>
        <w:spacing w:line="400" w:lineRule="exact"/>
        <w:jc w:val="left"/>
        <w:rPr>
          <w:rFonts w:asciiTheme="minorEastAsia" w:eastAsiaTheme="minorEastAsia" w:hAnsiTheme="minorEastAsia" w:cs="Arial" w:hint="eastAsia"/>
          <w:color w:val="000000"/>
          <w:kern w:val="0"/>
        </w:rPr>
      </w:pPr>
      <w:r w:rsidRPr="00ED0CAB">
        <w:rPr>
          <w:rFonts w:asciiTheme="minorEastAsia" w:eastAsiaTheme="minorEastAsia" w:hAnsiTheme="minorEastAsia" w:cs="Arial"/>
          <w:color w:val="000000"/>
          <w:kern w:val="0"/>
        </w:rPr>
        <w:t xml:space="preserve">　岸田首相に政権担当の資格はありません。市民と野党が力を合わせ、総選挙で政権交代を実現し、国民の声が届く政治に切り替え</w:t>
      </w:r>
      <w:r w:rsidR="004F0D84" w:rsidRPr="008B039C">
        <w:rPr>
          <w:rFonts w:asciiTheme="minorEastAsia" w:eastAsiaTheme="minorEastAsia" w:hAnsiTheme="minorEastAsia" w:cs="Arial" w:hint="eastAsia"/>
          <w:color w:val="000000"/>
          <w:kern w:val="0"/>
        </w:rPr>
        <w:t>よう</w:t>
      </w:r>
      <w:r w:rsidR="000A0A0D">
        <w:rPr>
          <w:rFonts w:asciiTheme="minorEastAsia" w:eastAsiaTheme="minorEastAsia" w:hAnsiTheme="minorEastAsia" w:cs="Arial" w:hint="eastAsia"/>
          <w:color w:val="000000"/>
          <w:kern w:val="0"/>
        </w:rPr>
        <w:t>ないでしょうか。</w:t>
      </w:r>
    </w:p>
    <w:p w:rsidR="000A0A0D" w:rsidRDefault="00B951A4" w:rsidP="00B951A4">
      <w:pPr>
        <w:widowControl/>
        <w:shd w:val="clear" w:color="auto" w:fill="FFFFFF"/>
        <w:spacing w:line="400" w:lineRule="exact"/>
        <w:ind w:firstLineChars="100" w:firstLine="240"/>
        <w:jc w:val="left"/>
        <w:rPr>
          <w:rFonts w:asciiTheme="minorEastAsia" w:eastAsiaTheme="minorEastAsia" w:hAnsiTheme="minorEastAsia" w:cs="Arial" w:hint="eastAsia"/>
          <w:color w:val="000000"/>
          <w:kern w:val="0"/>
        </w:rPr>
      </w:pPr>
      <w:r>
        <w:rPr>
          <w:rFonts w:asciiTheme="minorEastAsia" w:eastAsiaTheme="minorEastAsia" w:hAnsiTheme="minorEastAsia" w:cs="Arial" w:hint="eastAsia"/>
          <w:color w:val="000000"/>
          <w:kern w:val="0"/>
        </w:rPr>
        <w:t>最後に</w:t>
      </w:r>
      <w:r w:rsidR="00E90B5A">
        <w:rPr>
          <w:rFonts w:asciiTheme="minorEastAsia" w:eastAsiaTheme="minorEastAsia" w:hAnsiTheme="minorEastAsia" w:cs="Arial" w:hint="eastAsia"/>
          <w:color w:val="000000"/>
          <w:kern w:val="0"/>
        </w:rPr>
        <w:t>、比例で日本共産党へのご支援をお願いしまして、訴えを終わらせていただきます。ありが</w:t>
      </w:r>
      <w:r w:rsidR="00E90B5A">
        <w:rPr>
          <w:rFonts w:asciiTheme="minorEastAsia" w:eastAsiaTheme="minorEastAsia" w:hAnsiTheme="minorEastAsia" w:cs="Arial" w:hint="eastAsia"/>
          <w:color w:val="000000"/>
          <w:kern w:val="0"/>
        </w:rPr>
        <w:t>とうございました。</w:t>
      </w:r>
    </w:p>
    <w:sectPr w:rsidR="000A0A0D" w:rsidSect="00B951A4">
      <w:pgSz w:w="16838" w:h="11906" w:orient="landscape" w:code="9"/>
      <w:pgMar w:top="1134" w:right="964" w:bottom="1134" w:left="964" w:header="851" w:footer="992" w:gutter="0"/>
      <w:cols w:space="425"/>
      <w:textDirection w:val="tbRl"/>
      <w:docGrid w:type="lines" w:linePitch="37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0E29" w:rsidRDefault="001E0E29">
      <w:r>
        <w:separator/>
      </w:r>
    </w:p>
  </w:endnote>
  <w:endnote w:type="continuationSeparator" w:id="0">
    <w:p w:rsidR="001E0E29" w:rsidRDefault="001E0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20002A87" w:usb1="80000000" w:usb2="00000008"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20002A87" w:usb1="80000000" w:usb2="00000008"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0E29" w:rsidRDefault="001E0E29">
      <w:r>
        <w:separator/>
      </w:r>
    </w:p>
  </w:footnote>
  <w:footnote w:type="continuationSeparator" w:id="0">
    <w:p w:rsidR="001E0E29" w:rsidRDefault="001E0E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0E29"/>
    <w:rsid w:val="00000611"/>
    <w:rsid w:val="000033A0"/>
    <w:rsid w:val="00062D20"/>
    <w:rsid w:val="000A0A0D"/>
    <w:rsid w:val="0010286A"/>
    <w:rsid w:val="00111381"/>
    <w:rsid w:val="001251AF"/>
    <w:rsid w:val="001A4252"/>
    <w:rsid w:val="001E0E29"/>
    <w:rsid w:val="002057A9"/>
    <w:rsid w:val="002110AE"/>
    <w:rsid w:val="002E7A19"/>
    <w:rsid w:val="00352639"/>
    <w:rsid w:val="003A34A4"/>
    <w:rsid w:val="003E0CD8"/>
    <w:rsid w:val="003F61CD"/>
    <w:rsid w:val="00462A86"/>
    <w:rsid w:val="004F0D84"/>
    <w:rsid w:val="00510D86"/>
    <w:rsid w:val="0057530D"/>
    <w:rsid w:val="006223C5"/>
    <w:rsid w:val="006C5260"/>
    <w:rsid w:val="00817BBA"/>
    <w:rsid w:val="008767C4"/>
    <w:rsid w:val="008B039C"/>
    <w:rsid w:val="008D75F8"/>
    <w:rsid w:val="008E3F61"/>
    <w:rsid w:val="008F23A2"/>
    <w:rsid w:val="00A00D13"/>
    <w:rsid w:val="00A26E3F"/>
    <w:rsid w:val="00A553B6"/>
    <w:rsid w:val="00B951A4"/>
    <w:rsid w:val="00BA7D68"/>
    <w:rsid w:val="00BC36BF"/>
    <w:rsid w:val="00C06752"/>
    <w:rsid w:val="00C35BE4"/>
    <w:rsid w:val="00D415DE"/>
    <w:rsid w:val="00E23ED6"/>
    <w:rsid w:val="00E90B5A"/>
    <w:rsid w:val="00ED0CAB"/>
    <w:rsid w:val="00EE4E25"/>
    <w:rsid w:val="00F40A44"/>
    <w:rsid w:val="00FB257E"/>
    <w:rsid w:val="00FC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A86"/>
    <w:pPr>
      <w:widowControl w:val="0"/>
      <w:jc w:val="both"/>
    </w:pPr>
    <w:rPr>
      <w:rFonts w:eastAsia="HG丸ｺﾞｼｯｸM-PRO"/>
      <w:kern w:val="2"/>
      <w:sz w:val="24"/>
      <w:szCs w:val="24"/>
    </w:rPr>
  </w:style>
  <w:style w:type="paragraph" w:styleId="1">
    <w:name w:val="heading 1"/>
    <w:basedOn w:val="a"/>
    <w:link w:val="10"/>
    <w:uiPriority w:val="9"/>
    <w:qFormat/>
    <w:rsid w:val="00ED0CA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link w:val="30"/>
    <w:uiPriority w:val="9"/>
    <w:qFormat/>
    <w:rsid w:val="00ED0CA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Balloon Text"/>
    <w:basedOn w:val="a"/>
    <w:link w:val="a8"/>
    <w:semiHidden/>
    <w:unhideWhenUsed/>
    <w:rsid w:val="00817BBA"/>
    <w:rPr>
      <w:rFonts w:asciiTheme="majorHAnsi" w:eastAsiaTheme="majorEastAsia" w:hAnsiTheme="majorHAnsi" w:cstheme="majorBidi"/>
      <w:sz w:val="18"/>
      <w:szCs w:val="18"/>
    </w:rPr>
  </w:style>
  <w:style w:type="character" w:customStyle="1" w:styleId="a8">
    <w:name w:val="吹き出し (文字)"/>
    <w:basedOn w:val="a0"/>
    <w:link w:val="a7"/>
    <w:semiHidden/>
    <w:rsid w:val="00817BBA"/>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ED0CAB"/>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ED0CAB"/>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ED0CA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iPriority="9"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62A86"/>
    <w:pPr>
      <w:widowControl w:val="0"/>
      <w:jc w:val="both"/>
    </w:pPr>
    <w:rPr>
      <w:rFonts w:eastAsia="HG丸ｺﾞｼｯｸM-PRO"/>
      <w:kern w:val="2"/>
      <w:sz w:val="24"/>
      <w:szCs w:val="24"/>
    </w:rPr>
  </w:style>
  <w:style w:type="paragraph" w:styleId="1">
    <w:name w:val="heading 1"/>
    <w:basedOn w:val="a"/>
    <w:link w:val="10"/>
    <w:uiPriority w:val="9"/>
    <w:qFormat/>
    <w:rsid w:val="00ED0CAB"/>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paragraph" w:styleId="3">
    <w:name w:val="heading 3"/>
    <w:basedOn w:val="a"/>
    <w:link w:val="30"/>
    <w:uiPriority w:val="9"/>
    <w:qFormat/>
    <w:rsid w:val="00ED0CAB"/>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7530D"/>
    <w:pPr>
      <w:tabs>
        <w:tab w:val="center" w:pos="4252"/>
        <w:tab w:val="right" w:pos="8504"/>
      </w:tabs>
      <w:snapToGrid w:val="0"/>
    </w:pPr>
  </w:style>
  <w:style w:type="character" w:customStyle="1" w:styleId="a4">
    <w:name w:val="ヘッダー (文字)"/>
    <w:basedOn w:val="a0"/>
    <w:link w:val="a3"/>
    <w:rsid w:val="0057530D"/>
    <w:rPr>
      <w:kern w:val="2"/>
      <w:sz w:val="21"/>
      <w:szCs w:val="24"/>
    </w:rPr>
  </w:style>
  <w:style w:type="paragraph" w:styleId="a5">
    <w:name w:val="footer"/>
    <w:basedOn w:val="a"/>
    <w:link w:val="a6"/>
    <w:rsid w:val="0057530D"/>
    <w:pPr>
      <w:tabs>
        <w:tab w:val="center" w:pos="4252"/>
        <w:tab w:val="right" w:pos="8504"/>
      </w:tabs>
      <w:snapToGrid w:val="0"/>
    </w:pPr>
  </w:style>
  <w:style w:type="character" w:customStyle="1" w:styleId="a6">
    <w:name w:val="フッター (文字)"/>
    <w:basedOn w:val="a0"/>
    <w:link w:val="a5"/>
    <w:rsid w:val="0057530D"/>
    <w:rPr>
      <w:kern w:val="2"/>
      <w:sz w:val="21"/>
      <w:szCs w:val="24"/>
    </w:rPr>
  </w:style>
  <w:style w:type="paragraph" w:styleId="a7">
    <w:name w:val="Balloon Text"/>
    <w:basedOn w:val="a"/>
    <w:link w:val="a8"/>
    <w:semiHidden/>
    <w:unhideWhenUsed/>
    <w:rsid w:val="00817BBA"/>
    <w:rPr>
      <w:rFonts w:asciiTheme="majorHAnsi" w:eastAsiaTheme="majorEastAsia" w:hAnsiTheme="majorHAnsi" w:cstheme="majorBidi"/>
      <w:sz w:val="18"/>
      <w:szCs w:val="18"/>
    </w:rPr>
  </w:style>
  <w:style w:type="character" w:customStyle="1" w:styleId="a8">
    <w:name w:val="吹き出し (文字)"/>
    <w:basedOn w:val="a0"/>
    <w:link w:val="a7"/>
    <w:semiHidden/>
    <w:rsid w:val="00817BBA"/>
    <w:rPr>
      <w:rFonts w:asciiTheme="majorHAnsi" w:eastAsiaTheme="majorEastAsia" w:hAnsiTheme="majorHAnsi" w:cstheme="majorBidi"/>
      <w:kern w:val="2"/>
      <w:sz w:val="18"/>
      <w:szCs w:val="18"/>
    </w:rPr>
  </w:style>
  <w:style w:type="character" w:customStyle="1" w:styleId="10">
    <w:name w:val="見出し 1 (文字)"/>
    <w:basedOn w:val="a0"/>
    <w:link w:val="1"/>
    <w:uiPriority w:val="9"/>
    <w:rsid w:val="00ED0CAB"/>
    <w:rPr>
      <w:rFonts w:ascii="ＭＳ Ｐゴシック" w:eastAsia="ＭＳ Ｐゴシック" w:hAnsi="ＭＳ Ｐゴシック" w:cs="ＭＳ Ｐゴシック"/>
      <w:b/>
      <w:bCs/>
      <w:kern w:val="36"/>
      <w:sz w:val="48"/>
      <w:szCs w:val="48"/>
    </w:rPr>
  </w:style>
  <w:style w:type="character" w:customStyle="1" w:styleId="30">
    <w:name w:val="見出し 3 (文字)"/>
    <w:basedOn w:val="a0"/>
    <w:link w:val="3"/>
    <w:uiPriority w:val="9"/>
    <w:rsid w:val="00ED0CAB"/>
    <w:rPr>
      <w:rFonts w:ascii="ＭＳ Ｐゴシック" w:eastAsia="ＭＳ Ｐゴシック" w:hAnsi="ＭＳ Ｐゴシック" w:cs="ＭＳ Ｐゴシック"/>
      <w:b/>
      <w:bCs/>
      <w:sz w:val="27"/>
      <w:szCs w:val="27"/>
    </w:rPr>
  </w:style>
  <w:style w:type="paragraph" w:styleId="Web">
    <w:name w:val="Normal (Web)"/>
    <w:basedOn w:val="a"/>
    <w:uiPriority w:val="99"/>
    <w:semiHidden/>
    <w:unhideWhenUsed/>
    <w:rsid w:val="00ED0CAB"/>
    <w:pPr>
      <w:widowControl/>
      <w:spacing w:before="100" w:beforeAutospacing="1" w:after="100" w:afterAutospacing="1"/>
      <w:jc w:val="left"/>
    </w:pPr>
    <w:rPr>
      <w:rFonts w:ascii="ＭＳ Ｐゴシック" w:eastAsia="ＭＳ Ｐゴシック" w:hAnsi="ＭＳ Ｐゴシック" w:cs="ＭＳ Ｐゴシック"/>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66850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Office%20Word%202003%20Look.dotx"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Office Word 2003 Look.dotx</Template>
  <TotalTime>0</TotalTime>
  <Pages>1</Pages>
  <Words>1275</Words>
  <Characters>17</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2021-10-09T05:02:00Z</dcterms:created>
  <dcterms:modified xsi:type="dcterms:W3CDTF">2021-10-09T07:02:00Z</dcterms:modified>
</cp:coreProperties>
</file>