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54A" w:rsidRPr="0020454A" w:rsidRDefault="0020454A" w:rsidP="0020454A">
      <w:pPr>
        <w:adjustRightInd w:val="0"/>
        <w:snapToGrid w:val="0"/>
        <w:rPr>
          <w:rStyle w:val="normaltextrun"/>
          <w:rFonts w:asciiTheme="majorEastAsia" w:eastAsiaTheme="majorEastAsia" w:hAnsiTheme="majorEastAsia"/>
          <w:color w:val="000000"/>
          <w:sz w:val="32"/>
          <w:szCs w:val="32"/>
          <w:shd w:val="clear" w:color="auto" w:fill="FFFFFF"/>
        </w:rPr>
      </w:pPr>
      <w:r w:rsidRPr="0020454A">
        <w:rPr>
          <w:rStyle w:val="normaltextrun"/>
          <w:rFonts w:asciiTheme="majorEastAsia" w:eastAsiaTheme="majorEastAsia" w:hAnsiTheme="majorEastAsia" w:hint="eastAsia"/>
          <w:color w:val="000000"/>
          <w:sz w:val="32"/>
          <w:szCs w:val="32"/>
          <w:shd w:val="clear" w:color="auto" w:fill="FFFFFF"/>
        </w:rPr>
        <w:t>ハンドマイク街頭演説原稿例</w:t>
      </w:r>
    </w:p>
    <w:p w:rsidR="0020454A" w:rsidRPr="0020454A" w:rsidRDefault="0020454A" w:rsidP="0020454A">
      <w:pPr>
        <w:adjustRightInd w:val="0"/>
        <w:snapToGrid w:val="0"/>
        <w:rPr>
          <w:rFonts w:asciiTheme="majorEastAsia" w:eastAsiaTheme="majorEastAsia" w:hAnsiTheme="majorEastAsia" w:hint="eastAsia"/>
          <w:sz w:val="32"/>
          <w:szCs w:val="32"/>
        </w:rPr>
      </w:pPr>
      <w:r w:rsidRPr="0020454A">
        <w:rPr>
          <w:rFonts w:asciiTheme="majorEastAsia" w:eastAsiaTheme="majorEastAsia" w:hAnsiTheme="majorEastAsia" w:hint="eastAsia"/>
          <w:sz w:val="32"/>
          <w:szCs w:val="32"/>
        </w:rPr>
        <w:t>参議院選挙の結果について、</w:t>
      </w:r>
      <w:r w:rsidRPr="0020454A">
        <w:rPr>
          <w:rFonts w:asciiTheme="majorEastAsia" w:eastAsiaTheme="majorEastAsia" w:hAnsiTheme="majorEastAsia" w:hint="eastAsia"/>
          <w:sz w:val="32"/>
          <w:szCs w:val="32"/>
        </w:rPr>
        <w:t>自公に代わる新しい政治</w:t>
      </w:r>
      <w:r w:rsidRPr="0020454A">
        <w:rPr>
          <w:rFonts w:asciiTheme="majorEastAsia" w:eastAsiaTheme="majorEastAsia" w:hAnsiTheme="majorEastAsia" w:hint="eastAsia"/>
          <w:sz w:val="32"/>
          <w:szCs w:val="32"/>
        </w:rPr>
        <w:t>を</w:t>
      </w:r>
      <w:r w:rsidRPr="0020454A">
        <w:rPr>
          <w:rFonts w:asciiTheme="majorEastAsia" w:eastAsiaTheme="majorEastAsia" w:hAnsiTheme="majorEastAsia" w:hint="eastAsia"/>
          <w:sz w:val="32"/>
          <w:szCs w:val="32"/>
        </w:rPr>
        <w:t>追求</w:t>
      </w:r>
    </w:p>
    <w:p w:rsidR="0020454A" w:rsidRPr="0020454A" w:rsidRDefault="0020454A" w:rsidP="0020454A">
      <w:pPr>
        <w:adjustRightInd w:val="0"/>
        <w:snapToGrid w:val="0"/>
        <w:jc w:val="right"/>
        <w:rPr>
          <w:rFonts w:hint="eastAsia"/>
          <w:sz w:val="28"/>
          <w:szCs w:val="28"/>
        </w:rPr>
      </w:pPr>
      <w:r w:rsidRPr="0020454A">
        <w:rPr>
          <w:rFonts w:hint="eastAsia"/>
          <w:sz w:val="28"/>
          <w:szCs w:val="28"/>
        </w:rPr>
        <w:t>２０２５年７月２４日　日本共産党埼玉県委員会</w:t>
      </w:r>
    </w:p>
    <w:p w:rsidR="0020454A" w:rsidRPr="0020454A" w:rsidRDefault="0020454A" w:rsidP="0020454A">
      <w:pPr>
        <w:adjustRightInd w:val="0"/>
        <w:snapToGrid w:val="0"/>
        <w:rPr>
          <w:sz w:val="28"/>
          <w:szCs w:val="28"/>
        </w:rPr>
      </w:pPr>
    </w:p>
    <w:p w:rsidR="0020454A" w:rsidRPr="0020454A" w:rsidRDefault="0020454A" w:rsidP="0020454A">
      <w:pPr>
        <w:adjustRightInd w:val="0"/>
        <w:snapToGrid w:val="0"/>
        <w:rPr>
          <w:sz w:val="28"/>
          <w:szCs w:val="28"/>
        </w:rPr>
      </w:pPr>
      <w:r w:rsidRPr="0020454A">
        <w:rPr>
          <w:sz w:val="28"/>
          <w:szCs w:val="28"/>
        </w:rPr>
        <w:t>ご近所のみなさん、日本共産党です。この場所をお借りして、日本共産党の政策を訴えさせていただきます。しばらくの間ご協力をお願いいたします。</w:t>
      </w:r>
      <w:r w:rsidRPr="0020454A">
        <w:rPr>
          <w:sz w:val="28"/>
          <w:szCs w:val="28"/>
        </w:rPr>
        <w:t> </w:t>
      </w:r>
    </w:p>
    <w:p w:rsidR="0020454A" w:rsidRPr="0020454A" w:rsidRDefault="0020454A" w:rsidP="0020454A">
      <w:pPr>
        <w:adjustRightInd w:val="0"/>
        <w:snapToGrid w:val="0"/>
        <w:rPr>
          <w:sz w:val="28"/>
          <w:szCs w:val="28"/>
        </w:rPr>
      </w:pPr>
    </w:p>
    <w:p w:rsidR="0020454A" w:rsidRPr="0020454A" w:rsidRDefault="0020454A" w:rsidP="0020454A">
      <w:pPr>
        <w:adjustRightInd w:val="0"/>
        <w:snapToGrid w:val="0"/>
        <w:rPr>
          <w:sz w:val="28"/>
          <w:szCs w:val="28"/>
        </w:rPr>
      </w:pPr>
      <w:r w:rsidRPr="0020454A">
        <w:rPr>
          <w:rFonts w:hint="eastAsia"/>
          <w:sz w:val="28"/>
          <w:szCs w:val="28"/>
        </w:rPr>
        <w:t xml:space="preserve">　</w:t>
      </w:r>
      <w:r w:rsidRPr="0020454A">
        <w:rPr>
          <w:rFonts w:hint="eastAsia"/>
          <w:sz w:val="28"/>
          <w:szCs w:val="28"/>
        </w:rPr>
        <w:t>２０日投開票の</w:t>
      </w:r>
      <w:r w:rsidRPr="0020454A">
        <w:rPr>
          <w:rFonts w:hint="eastAsia"/>
          <w:sz w:val="28"/>
          <w:szCs w:val="28"/>
        </w:rPr>
        <w:t>参院選挙は、自公が衆参で過半数割れするという大きな前向きな変化を生みました。</w:t>
      </w:r>
    </w:p>
    <w:p w:rsidR="0020454A" w:rsidRPr="0020454A" w:rsidRDefault="0020454A" w:rsidP="0020454A">
      <w:pPr>
        <w:adjustRightInd w:val="0"/>
        <w:snapToGrid w:val="0"/>
        <w:rPr>
          <w:sz w:val="28"/>
          <w:szCs w:val="28"/>
        </w:rPr>
      </w:pPr>
      <w:r w:rsidRPr="0020454A">
        <w:rPr>
          <w:rFonts w:hint="eastAsia"/>
          <w:sz w:val="28"/>
          <w:szCs w:val="28"/>
        </w:rPr>
        <w:t xml:space="preserve">　日本共産党は、今回の選挙で自公を参院でも過半数割れに追い込み、自民党政治を終わらせる展望を開くことを大目標として闘いました。</w:t>
      </w:r>
    </w:p>
    <w:p w:rsidR="0020454A" w:rsidRPr="0020454A" w:rsidRDefault="0020454A" w:rsidP="0020454A">
      <w:pPr>
        <w:adjustRightInd w:val="0"/>
        <w:snapToGrid w:val="0"/>
        <w:ind w:firstLineChars="100" w:firstLine="280"/>
        <w:rPr>
          <w:rFonts w:hint="eastAsia"/>
          <w:sz w:val="28"/>
          <w:szCs w:val="28"/>
        </w:rPr>
      </w:pPr>
      <w:bookmarkStart w:id="0" w:name="_GoBack"/>
      <w:bookmarkEnd w:id="0"/>
      <w:r w:rsidRPr="0020454A">
        <w:rPr>
          <w:rFonts w:hint="eastAsia"/>
          <w:sz w:val="28"/>
          <w:szCs w:val="28"/>
        </w:rPr>
        <w:t>日本共産党の議席を減らしたことは大変に悔しく残念ですが、消費税、賃上げ、医療・社会保障、大軍拡などで国民の願いに応え対案を示す論戦と、１人区での野党共闘を通じて、自公過半数割れに貢献できたと確信しています。</w:t>
      </w:r>
    </w:p>
    <w:p w:rsidR="0020454A" w:rsidRPr="0020454A" w:rsidRDefault="0020454A" w:rsidP="0020454A">
      <w:pPr>
        <w:adjustRightInd w:val="0"/>
        <w:snapToGrid w:val="0"/>
        <w:rPr>
          <w:rFonts w:hint="eastAsia"/>
          <w:sz w:val="28"/>
          <w:szCs w:val="28"/>
        </w:rPr>
      </w:pPr>
      <w:r w:rsidRPr="0020454A">
        <w:rPr>
          <w:rFonts w:hint="eastAsia"/>
          <w:sz w:val="28"/>
          <w:szCs w:val="28"/>
        </w:rPr>
        <w:t xml:space="preserve">　一方で、自民党の補完勢力や外国人敵視を売りにする排外主義・極右的潮流が議席を伸ばしたことは危険であり重大です。</w:t>
      </w:r>
    </w:p>
    <w:p w:rsidR="0020454A" w:rsidRPr="0020454A" w:rsidRDefault="0020454A" w:rsidP="0020454A">
      <w:pPr>
        <w:adjustRightInd w:val="0"/>
        <w:snapToGrid w:val="0"/>
        <w:rPr>
          <w:sz w:val="28"/>
          <w:szCs w:val="28"/>
        </w:rPr>
      </w:pPr>
    </w:p>
    <w:p w:rsidR="0020454A" w:rsidRPr="0020454A" w:rsidRDefault="0020454A" w:rsidP="0020454A">
      <w:pPr>
        <w:adjustRightInd w:val="0"/>
        <w:snapToGrid w:val="0"/>
        <w:rPr>
          <w:rFonts w:hint="eastAsia"/>
          <w:sz w:val="28"/>
          <w:szCs w:val="28"/>
        </w:rPr>
      </w:pPr>
      <w:r w:rsidRPr="0020454A">
        <w:rPr>
          <w:rFonts w:hint="eastAsia"/>
          <w:sz w:val="28"/>
          <w:szCs w:val="28"/>
        </w:rPr>
        <w:t xml:space="preserve">　日本共産党は政治の歴史的岐路に当たり、補完勢力と排外主義・極右的潮流と正面から対決し、人権と民主主義のために闘います。自民党政治に代わる、国民の命と暮らし、平和を保障する政治の展望を示し、その実現にいっそう努力します。</w:t>
      </w:r>
    </w:p>
    <w:p w:rsidR="0020454A" w:rsidRPr="0020454A" w:rsidRDefault="0020454A" w:rsidP="0020454A">
      <w:pPr>
        <w:adjustRightInd w:val="0"/>
        <w:snapToGrid w:val="0"/>
        <w:rPr>
          <w:rFonts w:hint="eastAsia"/>
          <w:sz w:val="28"/>
          <w:szCs w:val="28"/>
        </w:rPr>
      </w:pPr>
      <w:r w:rsidRPr="0020454A">
        <w:rPr>
          <w:rFonts w:hint="eastAsia"/>
          <w:sz w:val="28"/>
          <w:szCs w:val="28"/>
        </w:rPr>
        <w:t xml:space="preserve">　今回の結果は、たんに自民党にお灸（きゅう）を据えるというのではなく、「自公政権ではもうだめ」「とにかく変えたい」という国民の意思の表れです。３０年来の経済停滞と社会保障切り捨て、雇用の劣化、現下の物価高騰に何の手も打てず消費税減税も拒否する自民党政治への構造的な批判であり、痛烈な審判です。</w:t>
      </w:r>
    </w:p>
    <w:p w:rsidR="0020454A" w:rsidRPr="0020454A" w:rsidRDefault="0020454A" w:rsidP="0020454A">
      <w:pPr>
        <w:adjustRightInd w:val="0"/>
        <w:snapToGrid w:val="0"/>
        <w:rPr>
          <w:rFonts w:hint="eastAsia"/>
          <w:sz w:val="28"/>
          <w:szCs w:val="28"/>
        </w:rPr>
      </w:pPr>
      <w:r w:rsidRPr="0020454A">
        <w:rPr>
          <w:rFonts w:hint="eastAsia"/>
          <w:sz w:val="28"/>
          <w:szCs w:val="28"/>
        </w:rPr>
        <w:t xml:space="preserve">　それに逆らい石破茂首相は今後、野党を取り込み延命を図る戦略をいっそう強めるでしょう。自民党政治を終わらせ新しい政治をつくるのか、助け舟を出し、より悪くするのか、各野党が国民の目にさらされることになります。</w:t>
      </w:r>
    </w:p>
    <w:p w:rsidR="0020454A" w:rsidRPr="0020454A" w:rsidRDefault="0020454A" w:rsidP="0020454A">
      <w:pPr>
        <w:adjustRightInd w:val="0"/>
        <w:snapToGrid w:val="0"/>
        <w:rPr>
          <w:rFonts w:hint="eastAsia"/>
          <w:sz w:val="28"/>
          <w:szCs w:val="28"/>
        </w:rPr>
      </w:pPr>
      <w:r w:rsidRPr="0020454A">
        <w:rPr>
          <w:rFonts w:hint="eastAsia"/>
          <w:sz w:val="28"/>
          <w:szCs w:val="28"/>
        </w:rPr>
        <w:t xml:space="preserve">　まず消費税の減税を実現させなければなりません。各野党は減税を公約しました。約束を果たすべきです。石破政権の消費税減税拒否の理由を論破し財源を示した日本共産党の力が生きるときです。</w:t>
      </w:r>
    </w:p>
    <w:p w:rsidR="0020454A" w:rsidRPr="0020454A" w:rsidRDefault="0020454A" w:rsidP="0020454A">
      <w:pPr>
        <w:adjustRightInd w:val="0"/>
        <w:snapToGrid w:val="0"/>
        <w:rPr>
          <w:rFonts w:hint="eastAsia"/>
          <w:sz w:val="28"/>
          <w:szCs w:val="28"/>
        </w:rPr>
      </w:pPr>
      <w:r w:rsidRPr="0020454A">
        <w:rPr>
          <w:rFonts w:hint="eastAsia"/>
          <w:sz w:val="28"/>
          <w:szCs w:val="28"/>
        </w:rPr>
        <w:t xml:space="preserve">　自公だけでなく日本維新の会や国民民主党、参政党などが主張する“命の沙汰もカネ次第”の医療費削減、高額療養費の負担増をなんとしても許してはなりません。</w:t>
      </w:r>
    </w:p>
    <w:p w:rsidR="0020454A" w:rsidRPr="0020454A" w:rsidRDefault="0020454A" w:rsidP="0020454A">
      <w:pPr>
        <w:adjustRightInd w:val="0"/>
        <w:snapToGrid w:val="0"/>
        <w:rPr>
          <w:rFonts w:hint="eastAsia"/>
          <w:sz w:val="28"/>
          <w:szCs w:val="28"/>
        </w:rPr>
      </w:pPr>
      <w:r w:rsidRPr="0020454A">
        <w:rPr>
          <w:rFonts w:hint="eastAsia"/>
          <w:sz w:val="28"/>
          <w:szCs w:val="28"/>
        </w:rPr>
        <w:t xml:space="preserve">　自民党政治の行き詰まりの根源には財界最優先とアメリカ言いなりという二つのゆがみがあります。税財政、社会保障、雇用などあらゆる問題がここに突き当たります。日本共産党はここに正面から切り込み、対案を示し、時流に流されず、新しい政治への道を開くために闘います。</w:t>
      </w:r>
    </w:p>
    <w:p w:rsidR="0020454A" w:rsidRPr="0020454A" w:rsidRDefault="0020454A" w:rsidP="0020454A">
      <w:pPr>
        <w:adjustRightInd w:val="0"/>
        <w:snapToGrid w:val="0"/>
        <w:rPr>
          <w:sz w:val="28"/>
          <w:szCs w:val="28"/>
        </w:rPr>
      </w:pPr>
    </w:p>
    <w:p w:rsidR="0020454A" w:rsidRPr="0020454A" w:rsidRDefault="0020454A" w:rsidP="0020454A">
      <w:pPr>
        <w:adjustRightInd w:val="0"/>
        <w:snapToGrid w:val="0"/>
        <w:rPr>
          <w:rFonts w:hint="eastAsia"/>
          <w:sz w:val="28"/>
          <w:szCs w:val="28"/>
        </w:rPr>
      </w:pPr>
      <w:r w:rsidRPr="0020454A">
        <w:rPr>
          <w:rFonts w:hint="eastAsia"/>
          <w:sz w:val="28"/>
          <w:szCs w:val="28"/>
        </w:rPr>
        <w:t xml:space="preserve">　排外主義の潮流を許さないことは重要な課題です。多くの市民が差別反対、人権守れの声を上げたことは希望ある流れです。日本共産党は市民と連帯して排外主義に立ち向かいます。</w:t>
      </w:r>
    </w:p>
    <w:p w:rsidR="0020454A" w:rsidRPr="0020454A" w:rsidRDefault="0020454A" w:rsidP="0020454A">
      <w:pPr>
        <w:adjustRightInd w:val="0"/>
        <w:snapToGrid w:val="0"/>
        <w:rPr>
          <w:rFonts w:hint="eastAsia"/>
          <w:sz w:val="28"/>
          <w:szCs w:val="28"/>
        </w:rPr>
      </w:pPr>
      <w:r w:rsidRPr="0020454A">
        <w:rPr>
          <w:rFonts w:hint="eastAsia"/>
          <w:sz w:val="28"/>
          <w:szCs w:val="28"/>
        </w:rPr>
        <w:t xml:space="preserve">　排外主義を生む土壌は、自民党政治がもたらした暮らしの困難、貧困と格差への怒り、政治の閉塞（へいそく）感です。それは、外国人の排斥やニセの「日本の伝統」復古では決して解決できません。二つのゆがみをただす日本共産党でこそ、希望を示せると確信します。</w:t>
      </w:r>
    </w:p>
    <w:p w:rsidR="0020454A" w:rsidRPr="0020454A" w:rsidRDefault="0020454A" w:rsidP="0020454A">
      <w:pPr>
        <w:adjustRightInd w:val="0"/>
        <w:snapToGrid w:val="0"/>
        <w:ind w:firstLineChars="100" w:firstLine="280"/>
        <w:rPr>
          <w:rFonts w:hint="eastAsia"/>
          <w:sz w:val="28"/>
          <w:szCs w:val="28"/>
        </w:rPr>
      </w:pPr>
      <w:r w:rsidRPr="0020454A">
        <w:rPr>
          <w:rFonts w:hint="eastAsia"/>
          <w:sz w:val="28"/>
          <w:szCs w:val="28"/>
        </w:rPr>
        <w:t>最後に、日本共産党の発行する「しんぶん赤旗」をこの機会にぜひお読みいただきますようお願いいたしまして、この場所をお借りしての日本共産党の政策の訴えを終わります。ご協力ありがとうございました。</w:t>
      </w:r>
    </w:p>
    <w:sectPr w:rsidR="0020454A" w:rsidRPr="0020454A" w:rsidSect="0020454A">
      <w:pgSz w:w="20639" w:h="14572" w:orient="landscape" w:code="12"/>
      <w:pgMar w:top="1418" w:right="1418" w:bottom="1418" w:left="1418"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54A"/>
    <w:rsid w:val="001B11BC"/>
    <w:rsid w:val="0020454A"/>
    <w:rsid w:val="00FC1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77C256D-007C-4E33-8B4E-95384B59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rsid w:val="00204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赤岸雅治</dc:creator>
  <cp:keywords/>
  <dc:description/>
  <cp:lastModifiedBy>赤岸雅治</cp:lastModifiedBy>
  <cp:revision>1</cp:revision>
  <dcterms:created xsi:type="dcterms:W3CDTF">2025-07-24T01:36:00Z</dcterms:created>
  <dcterms:modified xsi:type="dcterms:W3CDTF">2025-07-24T01:47:00Z</dcterms:modified>
</cp:coreProperties>
</file>